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4963BB" w14:textId="77777777" w:rsidR="009A1725" w:rsidRDefault="00B8327F">
      <w:pPr>
        <w:spacing w:after="0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4983F2A5" w14:textId="6EA1736E" w:rsidR="009A1725" w:rsidRDefault="00B8327F" w:rsidP="00F27A66">
      <w:pPr>
        <w:pStyle w:val="Default"/>
        <w:ind w:firstLine="72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I</w:t>
      </w:r>
      <w:r>
        <w:rPr>
          <w:rFonts w:ascii="Arial" w:hAnsi="Arial" w:cs="Arial"/>
          <w:bCs/>
          <w:lang w:val="en-US"/>
        </w:rPr>
        <w:t>V</w:t>
      </w:r>
      <w:r>
        <w:rPr>
          <w:rFonts w:ascii="Arial" w:hAnsi="Arial" w:cs="Arial"/>
          <w:bCs/>
        </w:rPr>
        <w:t xml:space="preserve">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pacing w:val="-4"/>
        </w:rPr>
        <w:t xml:space="preserve">     </w:t>
      </w:r>
      <w:r>
        <w:rPr>
          <w:rFonts w:ascii="Arial" w:hAnsi="Arial" w:cs="Arial"/>
          <w:b/>
          <w:bCs/>
        </w:rPr>
        <w:t xml:space="preserve">ZOOLOGY     </w:t>
      </w:r>
      <w:r>
        <w:rPr>
          <w:rFonts w:ascii="Arial" w:hAnsi="Arial" w:cs="Arial"/>
          <w:b/>
          <w:bCs/>
        </w:rPr>
        <w:tab/>
        <w:t xml:space="preserve">           </w:t>
      </w:r>
      <w:r w:rsidR="006E6140">
        <w:rPr>
          <w:rFonts w:ascii="Arial" w:hAnsi="Arial" w:cs="Arial"/>
          <w:b/>
          <w:bCs/>
        </w:rPr>
        <w:t xml:space="preserve">  </w:t>
      </w:r>
      <w:r>
        <w:rPr>
          <w:rFonts w:ascii="Arial" w:hAnsi="Arial" w:cs="Arial"/>
          <w:bCs/>
        </w:rPr>
        <w:t>TIME:</w:t>
      </w:r>
      <w:r w:rsidR="006E614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4HRS/WEEK</w:t>
      </w:r>
    </w:p>
    <w:p w14:paraId="66008B91" w14:textId="45F18797" w:rsidR="009A1725" w:rsidRDefault="00F27A66" w:rsidP="00F27A66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  <w:lang w:val="en-US"/>
        </w:rPr>
        <w:t xml:space="preserve">           </w:t>
      </w:r>
      <w:r w:rsidR="00B8327F">
        <w:rPr>
          <w:rFonts w:ascii="Arial" w:hAnsi="Arial" w:cs="Arial"/>
          <w:bCs/>
          <w:sz w:val="24"/>
          <w:szCs w:val="24"/>
          <w:lang w:val="en-US"/>
        </w:rPr>
        <w:t>Z</w:t>
      </w:r>
      <w:r w:rsidR="00B8327F">
        <w:rPr>
          <w:rFonts w:ascii="Arial" w:hAnsi="Arial" w:cs="Arial"/>
          <w:bCs/>
          <w:sz w:val="24"/>
          <w:szCs w:val="24"/>
        </w:rPr>
        <w:t>-Ma</w:t>
      </w:r>
      <w:r w:rsidR="00B8327F">
        <w:rPr>
          <w:rFonts w:ascii="Arial" w:hAnsi="Arial" w:cs="Arial"/>
          <w:bCs/>
          <w:sz w:val="24"/>
          <w:szCs w:val="24"/>
          <w:lang w:val="en-US"/>
        </w:rPr>
        <w:t>3</w:t>
      </w:r>
      <w:r w:rsidR="00B8327F">
        <w:rPr>
          <w:rFonts w:ascii="Arial" w:hAnsi="Arial" w:cs="Arial"/>
          <w:bCs/>
          <w:sz w:val="24"/>
          <w:szCs w:val="24"/>
        </w:rPr>
        <w:t>-</w:t>
      </w:r>
      <w:r w:rsidR="00B8327F">
        <w:rPr>
          <w:rFonts w:ascii="Arial" w:hAnsi="Arial" w:cs="Arial"/>
          <w:bCs/>
          <w:sz w:val="24"/>
          <w:szCs w:val="24"/>
          <w:lang w:val="en-US"/>
        </w:rPr>
        <w:t>45</w:t>
      </w:r>
      <w:r w:rsidR="00B8327F">
        <w:rPr>
          <w:rFonts w:ascii="Arial" w:hAnsi="Arial" w:cs="Arial"/>
          <w:bCs/>
          <w:sz w:val="24"/>
          <w:szCs w:val="24"/>
        </w:rPr>
        <w:t>01(</w:t>
      </w:r>
      <w:r w:rsidR="00B8327F">
        <w:rPr>
          <w:rFonts w:ascii="Arial" w:hAnsi="Arial" w:cs="Arial"/>
          <w:bCs/>
          <w:sz w:val="24"/>
          <w:szCs w:val="24"/>
          <w:lang w:val="en-US"/>
        </w:rPr>
        <w:t>3</w:t>
      </w:r>
      <w:r w:rsidR="00B8327F">
        <w:rPr>
          <w:rFonts w:ascii="Arial" w:hAnsi="Arial" w:cs="Arial"/>
          <w:bCs/>
          <w:sz w:val="24"/>
          <w:szCs w:val="24"/>
        </w:rPr>
        <w:t>)</w:t>
      </w:r>
      <w:r w:rsidR="00B8327F">
        <w:rPr>
          <w:rFonts w:ascii="Arial" w:hAnsi="Arial" w:cs="Arial"/>
          <w:b/>
          <w:bCs/>
          <w:sz w:val="24"/>
          <w:szCs w:val="24"/>
        </w:rPr>
        <w:t xml:space="preserve"> </w:t>
      </w:r>
      <w:r w:rsidR="00812C82">
        <w:rPr>
          <w:rFonts w:ascii="Arial" w:hAnsi="Arial" w:cs="Arial"/>
          <w:b/>
          <w:sz w:val="24"/>
          <w:szCs w:val="24"/>
        </w:rPr>
        <w:t xml:space="preserve">  </w:t>
      </w:r>
      <w:r w:rsidR="00812C82">
        <w:rPr>
          <w:rFonts w:ascii="Arial" w:hAnsi="Arial" w:cs="Arial"/>
          <w:b/>
          <w:sz w:val="24"/>
          <w:szCs w:val="24"/>
        </w:rPr>
        <w:tab/>
      </w:r>
      <w:r w:rsidR="00812C82">
        <w:rPr>
          <w:rFonts w:ascii="Arial" w:hAnsi="Arial" w:cs="Arial"/>
          <w:b/>
          <w:sz w:val="24"/>
          <w:szCs w:val="24"/>
        </w:rPr>
        <w:tab/>
        <w:t xml:space="preserve">       </w:t>
      </w:r>
      <w:r>
        <w:rPr>
          <w:rFonts w:ascii="Arial" w:hAnsi="Arial" w:cs="Arial"/>
          <w:b/>
          <w:sz w:val="24"/>
          <w:szCs w:val="24"/>
        </w:rPr>
        <w:t xml:space="preserve">     </w:t>
      </w:r>
      <w:r w:rsidR="00812C82">
        <w:rPr>
          <w:rFonts w:ascii="Arial" w:hAnsi="Arial" w:cs="Arial"/>
          <w:b/>
          <w:sz w:val="24"/>
          <w:szCs w:val="24"/>
        </w:rPr>
        <w:t xml:space="preserve"> </w:t>
      </w:r>
      <w:r w:rsidR="00B8327F">
        <w:rPr>
          <w:rFonts w:ascii="Arial" w:hAnsi="Arial" w:cs="Arial"/>
          <w:b/>
          <w:bCs/>
          <w:sz w:val="24"/>
          <w:szCs w:val="24"/>
        </w:rPr>
        <w:t xml:space="preserve">IMMUNOLOGY  </w:t>
      </w:r>
      <w:r w:rsidR="006E6140">
        <w:rPr>
          <w:rFonts w:ascii="Arial" w:hAnsi="Arial" w:cs="Arial"/>
          <w:b/>
          <w:bCs/>
          <w:sz w:val="24"/>
          <w:szCs w:val="24"/>
        </w:rPr>
        <w:t xml:space="preserve">                         </w:t>
      </w:r>
      <w:r w:rsidR="00B8327F">
        <w:rPr>
          <w:rFonts w:ascii="Arial" w:hAnsi="Arial" w:cs="Arial"/>
          <w:sz w:val="24"/>
          <w:szCs w:val="24"/>
        </w:rPr>
        <w:t>MARKS:100</w:t>
      </w:r>
    </w:p>
    <w:p w14:paraId="3DF71B88" w14:textId="77777777" w:rsidR="009A1725" w:rsidRDefault="00B8327F" w:rsidP="00F27A66">
      <w:pPr>
        <w:pStyle w:val="Default"/>
        <w:ind w:firstLine="720"/>
        <w:jc w:val="both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Cs/>
        </w:rPr>
        <w:t>w.e.f</w:t>
      </w:r>
      <w:proofErr w:type="spellEnd"/>
      <w:r>
        <w:rPr>
          <w:rFonts w:ascii="Arial" w:hAnsi="Arial" w:cs="Arial"/>
          <w:bCs/>
        </w:rPr>
        <w:t xml:space="preserve"> 2024-2025 (23AK </w:t>
      </w:r>
      <w:proofErr w:type="gramStart"/>
      <w:r>
        <w:rPr>
          <w:rFonts w:ascii="Arial" w:hAnsi="Arial" w:cs="Arial"/>
          <w:bCs/>
        </w:rPr>
        <w:t>Batch</w:t>
      </w:r>
      <w:r>
        <w:rPr>
          <w:rFonts w:ascii="Arial" w:hAnsi="Arial" w:cs="Arial"/>
        </w:rPr>
        <w:t xml:space="preserve">)   </w:t>
      </w:r>
      <w:proofErr w:type="gramEnd"/>
      <w:r>
        <w:rPr>
          <w:rFonts w:ascii="Arial" w:hAnsi="Arial" w:cs="Arial"/>
        </w:rPr>
        <w:t xml:space="preserve">       </w:t>
      </w:r>
      <w:r>
        <w:rPr>
          <w:rFonts w:ascii="Arial" w:hAnsi="Arial" w:cs="Arial"/>
          <w:b/>
          <w:bCs/>
        </w:rPr>
        <w:t>SYLLABUS</w:t>
      </w:r>
    </w:p>
    <w:p w14:paraId="4BE812C9" w14:textId="77777777" w:rsidR="009A1725" w:rsidRDefault="009A1725">
      <w:pPr>
        <w:pStyle w:val="Default"/>
        <w:jc w:val="center"/>
        <w:rPr>
          <w:rFonts w:ascii="Arial" w:hAnsi="Arial" w:cs="Arial"/>
          <w:b/>
          <w:bCs/>
        </w:rPr>
      </w:pPr>
    </w:p>
    <w:p w14:paraId="212595D1" w14:textId="77777777" w:rsidR="009A1725" w:rsidRDefault="006E6140" w:rsidP="00F27A66">
      <w:pPr>
        <w:pStyle w:val="Default"/>
        <w:ind w:firstLine="7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COURSE</w:t>
      </w:r>
      <w:r w:rsidR="00B8327F">
        <w:rPr>
          <w:rFonts w:ascii="Arial" w:hAnsi="Arial" w:cs="Arial"/>
          <w:b/>
          <w:bCs/>
        </w:rPr>
        <w:t xml:space="preserve"> OBJECTIVES </w:t>
      </w:r>
    </w:p>
    <w:p w14:paraId="39F142E0" w14:textId="77777777" w:rsidR="009A1725" w:rsidRDefault="00B8327F">
      <w:pPr>
        <w:pStyle w:val="Default"/>
        <w:numPr>
          <w:ilvl w:val="0"/>
          <w:numId w:val="1"/>
        </w:numPr>
        <w:spacing w:after="44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To promote critical thinking among students. </w:t>
      </w:r>
    </w:p>
    <w:p w14:paraId="779F5DF1" w14:textId="77777777" w:rsidR="009A1725" w:rsidRDefault="00B8327F">
      <w:pPr>
        <w:pStyle w:val="Default"/>
        <w:numPr>
          <w:ilvl w:val="0"/>
          <w:numId w:val="1"/>
        </w:numPr>
        <w:spacing w:after="44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To provide students with a foundation in immunological processes </w:t>
      </w:r>
    </w:p>
    <w:p w14:paraId="37E3ED33" w14:textId="77777777" w:rsidR="009A1725" w:rsidRDefault="00B8327F">
      <w:pPr>
        <w:pStyle w:val="Default"/>
        <w:numPr>
          <w:ilvl w:val="0"/>
          <w:numId w:val="1"/>
        </w:numPr>
        <w:spacing w:after="44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To provide students with knowledge on how the immune system works building on their previous knowledge </w:t>
      </w:r>
    </w:p>
    <w:p w14:paraId="3E0F80BD" w14:textId="77777777" w:rsidR="009A1725" w:rsidRDefault="00B8327F">
      <w:pPr>
        <w:pStyle w:val="Default"/>
        <w:numPr>
          <w:ilvl w:val="0"/>
          <w:numId w:val="1"/>
        </w:numPr>
        <w:spacing w:after="44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To clearly state the role of the immune system. </w:t>
      </w:r>
    </w:p>
    <w:p w14:paraId="73CAA9E0" w14:textId="77777777" w:rsidR="009A1725" w:rsidRDefault="00B8327F">
      <w:pPr>
        <w:pStyle w:val="Default"/>
        <w:numPr>
          <w:ilvl w:val="0"/>
          <w:numId w:val="1"/>
        </w:numPr>
        <w:spacing w:after="44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To compare and contrast the innate versus adaptive immune systems. </w:t>
      </w:r>
    </w:p>
    <w:p w14:paraId="40E3E0B3" w14:textId="77777777" w:rsidR="009A1725" w:rsidRDefault="00B8327F">
      <w:pPr>
        <w:pStyle w:val="Defaul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To provide an overview of the interaction between the immune system and pathogens. </w:t>
      </w:r>
    </w:p>
    <w:p w14:paraId="01300348" w14:textId="77777777" w:rsidR="009A1725" w:rsidRDefault="00B8327F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COURSE OUTCOMES: </w:t>
      </w:r>
    </w:p>
    <w:p w14:paraId="29FA82E0" w14:textId="77777777" w:rsidR="009A1725" w:rsidRDefault="00B8327F" w:rsidP="00F27A66">
      <w:pPr>
        <w:ind w:firstLine="360"/>
        <w:rPr>
          <w:rFonts w:ascii="Arial" w:hAnsi="Arial" w:cs="Arial"/>
          <w:sz w:val="24"/>
          <w:szCs w:val="24"/>
        </w:rPr>
      </w:pPr>
      <w:bookmarkStart w:id="0" w:name="_Hlk170321956"/>
      <w:r>
        <w:rPr>
          <w:rFonts w:ascii="Arial" w:hAnsi="Arial" w:cs="Arial"/>
          <w:sz w:val="24"/>
          <w:szCs w:val="24"/>
        </w:rPr>
        <w:t>By the end of the course, students will be able to</w:t>
      </w:r>
      <w:bookmarkEnd w:id="0"/>
    </w:p>
    <w:p w14:paraId="0A7B9B2E" w14:textId="77777777" w:rsidR="009A1725" w:rsidRDefault="00B8327F">
      <w:pPr>
        <w:pStyle w:val="Default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CO1 – L1: Describe fundamental concepts of immune system's cells, organs and various immunological processes. </w:t>
      </w:r>
    </w:p>
    <w:p w14:paraId="42FCDD7C" w14:textId="77777777" w:rsidR="009A1725" w:rsidRDefault="00B8327F">
      <w:pPr>
        <w:pStyle w:val="Default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CO2 – L2: Explain the properties of antigens, B and T cell epitopes, paratopes, </w:t>
      </w:r>
      <w:proofErr w:type="spellStart"/>
      <w:r>
        <w:rPr>
          <w:rFonts w:ascii="Arial" w:hAnsi="Arial" w:cs="Arial"/>
        </w:rPr>
        <w:t>haptens</w:t>
      </w:r>
      <w:proofErr w:type="spellEnd"/>
      <w:r>
        <w:rPr>
          <w:rFonts w:ascii="Arial" w:hAnsi="Arial" w:cs="Arial"/>
        </w:rPr>
        <w:t>, and adjuvants.</w:t>
      </w:r>
    </w:p>
    <w:p w14:paraId="79C9AEDB" w14:textId="77777777" w:rsidR="009A1725" w:rsidRDefault="00B8327F">
      <w:pPr>
        <w:pStyle w:val="Default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CO3 – L3: Apply knowledge to Understand the structure and classify the types and functions of antibodies.</w:t>
      </w:r>
    </w:p>
    <w:p w14:paraId="4945F0C2" w14:textId="77777777" w:rsidR="009A1725" w:rsidRDefault="00B8327F">
      <w:pPr>
        <w:pStyle w:val="Default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CO4 – L4: Analyse the structure and functions of major histocompatibility complexes and the pathways of antigen presentation.</w:t>
      </w:r>
    </w:p>
    <w:p w14:paraId="1B321D38" w14:textId="77777777" w:rsidR="009A1725" w:rsidRDefault="00B8327F">
      <w:pPr>
        <w:pStyle w:val="Default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CO5 – L5: Critically assess the effectiveness of different vaccines, the impact of hypersensitivity reactions, and the mechanisms of graft rejection in organ transplantation.</w:t>
      </w:r>
    </w:p>
    <w:p w14:paraId="6C979F8B" w14:textId="77777777" w:rsidR="009A1725" w:rsidRDefault="009A1725">
      <w:pPr>
        <w:pStyle w:val="Default"/>
        <w:rPr>
          <w:rFonts w:ascii="Arial" w:hAnsi="Arial" w:cs="Arial"/>
          <w:b/>
          <w:bCs/>
        </w:rPr>
      </w:pPr>
    </w:p>
    <w:p w14:paraId="0FD08C2A" w14:textId="77777777" w:rsidR="009A1725" w:rsidRDefault="00B8327F">
      <w:pPr>
        <w:pStyle w:val="Defaul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SYLLABUS: </w:t>
      </w:r>
    </w:p>
    <w:p w14:paraId="4E9DD3B1" w14:textId="77777777" w:rsidR="009A1725" w:rsidRDefault="00B8327F">
      <w:pPr>
        <w:pStyle w:val="Default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UNIT – I: Overview of Immune system </w:t>
      </w:r>
    </w:p>
    <w:p w14:paraId="17CEFC21" w14:textId="77777777" w:rsidR="009A1725" w:rsidRDefault="00B8327F">
      <w:pPr>
        <w:pStyle w:val="Default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1.1 Introduction to basic concepts in Immunology </w:t>
      </w:r>
    </w:p>
    <w:p w14:paraId="7AAB34C2" w14:textId="77777777" w:rsidR="009A1725" w:rsidRDefault="00B8327F">
      <w:pPr>
        <w:pStyle w:val="Default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1.2 Innate and adaptive immunity </w:t>
      </w:r>
    </w:p>
    <w:p w14:paraId="1513EE37" w14:textId="77777777" w:rsidR="009A1725" w:rsidRDefault="00B8327F">
      <w:pPr>
        <w:pStyle w:val="Default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1.3 Cells of immune system </w:t>
      </w:r>
    </w:p>
    <w:p w14:paraId="38A671A6" w14:textId="77777777" w:rsidR="009A1725" w:rsidRDefault="00B8327F">
      <w:pPr>
        <w:pStyle w:val="Default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1.4 Organs of immune system </w:t>
      </w:r>
    </w:p>
    <w:p w14:paraId="6462B396" w14:textId="77777777" w:rsidR="009A1725" w:rsidRDefault="009A1725">
      <w:pPr>
        <w:pStyle w:val="Default"/>
        <w:spacing w:line="360" w:lineRule="auto"/>
        <w:rPr>
          <w:rFonts w:ascii="Arial" w:hAnsi="Arial" w:cs="Arial"/>
          <w:b/>
          <w:bCs/>
        </w:rPr>
      </w:pPr>
    </w:p>
    <w:p w14:paraId="399069DE" w14:textId="77777777" w:rsidR="009A1725" w:rsidRDefault="00B8327F">
      <w:pPr>
        <w:pStyle w:val="Default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UNIT – II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  <w:b/>
          <w:bCs/>
        </w:rPr>
        <w:t xml:space="preserve">Antigens </w:t>
      </w:r>
    </w:p>
    <w:p w14:paraId="743A4475" w14:textId="77777777" w:rsidR="009A1725" w:rsidRDefault="00B8327F">
      <w:pPr>
        <w:pStyle w:val="Default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2.1 Basic properties of antigens </w:t>
      </w:r>
    </w:p>
    <w:p w14:paraId="7A614266" w14:textId="77777777" w:rsidR="009A1725" w:rsidRDefault="00B8327F">
      <w:pPr>
        <w:pStyle w:val="Default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2.2 B and T cell epitopes, paratopes </w:t>
      </w:r>
    </w:p>
    <w:p w14:paraId="003D33AD" w14:textId="77777777" w:rsidR="009A1725" w:rsidRDefault="00B8327F">
      <w:pPr>
        <w:pStyle w:val="Default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2.3 </w:t>
      </w:r>
      <w:proofErr w:type="spellStart"/>
      <w:r>
        <w:rPr>
          <w:rFonts w:ascii="Arial" w:hAnsi="Arial" w:cs="Arial"/>
        </w:rPr>
        <w:t>Haptens</w:t>
      </w:r>
      <w:proofErr w:type="spellEnd"/>
      <w:r>
        <w:rPr>
          <w:rFonts w:ascii="Arial" w:hAnsi="Arial" w:cs="Arial"/>
        </w:rPr>
        <w:t xml:space="preserve"> and adjuvants </w:t>
      </w:r>
    </w:p>
    <w:p w14:paraId="46F4279F" w14:textId="77777777" w:rsidR="009A1725" w:rsidRDefault="00B8327F">
      <w:pPr>
        <w:pStyle w:val="Default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2.4 Factors influencing immunogenicity </w:t>
      </w:r>
    </w:p>
    <w:p w14:paraId="1FA0EC50" w14:textId="77777777" w:rsidR="00F27A66" w:rsidRDefault="00F27A66">
      <w:pPr>
        <w:pStyle w:val="Default"/>
        <w:spacing w:line="360" w:lineRule="auto"/>
        <w:rPr>
          <w:rFonts w:ascii="Arial" w:hAnsi="Arial" w:cs="Arial"/>
        </w:rPr>
      </w:pPr>
    </w:p>
    <w:p w14:paraId="7B9669FD" w14:textId="1DC3CF32" w:rsidR="00F27A66" w:rsidRPr="000E63C0" w:rsidRDefault="000E63C0">
      <w:pPr>
        <w:pStyle w:val="Default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Cs/>
          <w:lang w:val="en-US"/>
        </w:rPr>
        <w:lastRenderedPageBreak/>
        <w:t>Z</w:t>
      </w:r>
      <w:r>
        <w:rPr>
          <w:rFonts w:ascii="Arial" w:hAnsi="Arial" w:cs="Arial"/>
          <w:bCs/>
        </w:rPr>
        <w:t>-Ma</w:t>
      </w:r>
      <w:r>
        <w:rPr>
          <w:rFonts w:ascii="Arial" w:hAnsi="Arial" w:cs="Arial"/>
          <w:bCs/>
          <w:lang w:val="en-US"/>
        </w:rPr>
        <w:t>3</w:t>
      </w: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  <w:lang w:val="en-US"/>
        </w:rPr>
        <w:t>45</w:t>
      </w:r>
      <w:r>
        <w:rPr>
          <w:rFonts w:ascii="Arial" w:hAnsi="Arial" w:cs="Arial"/>
          <w:bCs/>
        </w:rPr>
        <w:t>01(</w:t>
      </w:r>
      <w:r>
        <w:rPr>
          <w:rFonts w:ascii="Arial" w:hAnsi="Arial" w:cs="Arial"/>
          <w:bCs/>
          <w:lang w:val="en-US"/>
        </w:rPr>
        <w:t>3</w:t>
      </w:r>
      <w:bookmarkStart w:id="1" w:name="_GoBack"/>
      <w:r w:rsidRPr="000E63C0">
        <w:rPr>
          <w:rFonts w:ascii="Arial" w:hAnsi="Arial" w:cs="Arial"/>
          <w:bCs/>
        </w:rPr>
        <w:t xml:space="preserve">) </w:t>
      </w:r>
      <w:r w:rsidRPr="000E63C0">
        <w:rPr>
          <w:rFonts w:ascii="Arial" w:hAnsi="Arial" w:cs="Arial"/>
        </w:rPr>
        <w:t xml:space="preserve">  </w:t>
      </w:r>
      <w:r w:rsidRPr="000E63C0">
        <w:rPr>
          <w:rFonts w:ascii="Arial" w:hAnsi="Arial" w:cs="Arial"/>
        </w:rPr>
        <w:t xml:space="preserve">                            </w:t>
      </w:r>
      <w:proofErr w:type="gramStart"/>
      <w:r w:rsidRPr="000E63C0">
        <w:rPr>
          <w:rFonts w:ascii="Arial" w:hAnsi="Arial" w:cs="Arial"/>
        </w:rPr>
        <w:t xml:space="preserve">  :</w:t>
      </w:r>
      <w:proofErr w:type="gramEnd"/>
      <w:r w:rsidRPr="000E63C0">
        <w:rPr>
          <w:rFonts w:ascii="Arial" w:hAnsi="Arial" w:cs="Arial"/>
        </w:rPr>
        <w:t>: 2 ::</w:t>
      </w:r>
    </w:p>
    <w:bookmarkEnd w:id="1"/>
    <w:p w14:paraId="546D0033" w14:textId="766A8783" w:rsidR="009A1725" w:rsidRDefault="00B8327F">
      <w:pPr>
        <w:pStyle w:val="Default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UNIT – III: Antibodies </w:t>
      </w:r>
    </w:p>
    <w:p w14:paraId="74AD96F1" w14:textId="77777777" w:rsidR="009A1725" w:rsidRDefault="00B8327F">
      <w:pPr>
        <w:pStyle w:val="Default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3.1 Structure of antibody </w:t>
      </w:r>
    </w:p>
    <w:p w14:paraId="42848367" w14:textId="77777777" w:rsidR="009A1725" w:rsidRDefault="00B8327F">
      <w:pPr>
        <w:pStyle w:val="Default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3.2 Classes of antibodies </w:t>
      </w:r>
    </w:p>
    <w:p w14:paraId="70B1D6F7" w14:textId="77777777" w:rsidR="009A1725" w:rsidRDefault="00B8327F">
      <w:pPr>
        <w:pStyle w:val="Default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3.3 Functions of antibodies </w:t>
      </w:r>
    </w:p>
    <w:p w14:paraId="7190A5AF" w14:textId="77777777" w:rsidR="009A1725" w:rsidRDefault="00B8327F">
      <w:pPr>
        <w:pStyle w:val="Default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3.4 Monoclonal antibodies </w:t>
      </w:r>
    </w:p>
    <w:p w14:paraId="55311067" w14:textId="77777777" w:rsidR="009A1725" w:rsidRDefault="00B8327F">
      <w:pPr>
        <w:pStyle w:val="Defaul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UNIT – IV: Working of Immune system </w:t>
      </w:r>
    </w:p>
    <w:p w14:paraId="564F1390" w14:textId="77777777" w:rsidR="009A1725" w:rsidRDefault="00B8327F">
      <w:pPr>
        <w:pStyle w:val="Default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4.1 Structure and functions of major histocompatibility complexes </w:t>
      </w:r>
    </w:p>
    <w:p w14:paraId="32AE547A" w14:textId="77777777" w:rsidR="009A1725" w:rsidRDefault="00B8327F">
      <w:pPr>
        <w:pStyle w:val="Default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4.2 Exogenous pathway of antigen presentation and processing </w:t>
      </w:r>
    </w:p>
    <w:p w14:paraId="64EBAC00" w14:textId="77777777" w:rsidR="009A1725" w:rsidRDefault="00B8327F">
      <w:pPr>
        <w:pStyle w:val="Default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4.3 Endogenous pathway of antigen presentation and processing </w:t>
      </w:r>
    </w:p>
    <w:p w14:paraId="40327A7B" w14:textId="77777777" w:rsidR="009A1725" w:rsidRDefault="00B8327F">
      <w:pPr>
        <w:pStyle w:val="Default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4.4. Basic properties and functions of cytokines </w:t>
      </w:r>
    </w:p>
    <w:p w14:paraId="6B918B89" w14:textId="77777777" w:rsidR="009A1725" w:rsidRDefault="00B8327F">
      <w:pPr>
        <w:pStyle w:val="Default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UNIT – V: Immune system in health and disease </w:t>
      </w:r>
    </w:p>
    <w:p w14:paraId="49A2F237" w14:textId="77777777" w:rsidR="009A1725" w:rsidRDefault="00B8327F">
      <w:pPr>
        <w:pStyle w:val="Default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5.1 </w:t>
      </w:r>
      <w:proofErr w:type="spellStart"/>
      <w:r>
        <w:rPr>
          <w:rFonts w:ascii="Arial" w:hAnsi="Arial" w:cs="Arial"/>
        </w:rPr>
        <w:t>Gell</w:t>
      </w:r>
      <w:proofErr w:type="spellEnd"/>
      <w:r>
        <w:rPr>
          <w:rFonts w:ascii="Arial" w:hAnsi="Arial" w:cs="Arial"/>
        </w:rPr>
        <w:t xml:space="preserve"> and Coombs’ classification and brief description of various types of hypersensitivities </w:t>
      </w:r>
    </w:p>
    <w:p w14:paraId="0B33141B" w14:textId="77777777" w:rsidR="009A1725" w:rsidRDefault="00B8327F">
      <w:pPr>
        <w:pStyle w:val="Default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5.2 Introduction to concepts of autoimmunity and immunodeficiency </w:t>
      </w:r>
    </w:p>
    <w:p w14:paraId="41970768" w14:textId="77777777" w:rsidR="009A1725" w:rsidRDefault="00B8327F">
      <w:pPr>
        <w:pStyle w:val="Default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5.3 General introduction to vaccines Types of vaccines, Immunization programme </w:t>
      </w:r>
    </w:p>
    <w:p w14:paraId="5A03F214" w14:textId="77777777" w:rsidR="009A1725" w:rsidRDefault="00B8327F">
      <w:pPr>
        <w:pStyle w:val="Default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5.4 Organ transplantation- Graft rejection, immune suppressors </w:t>
      </w:r>
    </w:p>
    <w:p w14:paraId="646AC62D" w14:textId="77777777" w:rsidR="009A1725" w:rsidRDefault="009A1725">
      <w:pPr>
        <w:pStyle w:val="Default"/>
        <w:rPr>
          <w:rFonts w:ascii="Arial" w:hAnsi="Arial" w:cs="Arial"/>
          <w:b/>
          <w:bCs/>
        </w:rPr>
      </w:pPr>
    </w:p>
    <w:p w14:paraId="6F418F2D" w14:textId="77777777" w:rsidR="009A1725" w:rsidRDefault="00B8327F">
      <w:pPr>
        <w:pStyle w:val="Default"/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Co-curricular activities (suggested) </w:t>
      </w:r>
    </w:p>
    <w:p w14:paraId="411EA197" w14:textId="77777777" w:rsidR="009A1725" w:rsidRDefault="00B8327F">
      <w:pPr>
        <w:pStyle w:val="Default"/>
        <w:numPr>
          <w:ilvl w:val="0"/>
          <w:numId w:val="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Organizing awareness on immunization importance in local village in association with NCC and NSS teams </w:t>
      </w:r>
    </w:p>
    <w:p w14:paraId="4F29FB97" w14:textId="77777777" w:rsidR="009A1725" w:rsidRDefault="00B8327F">
      <w:pPr>
        <w:pStyle w:val="Default"/>
        <w:numPr>
          <w:ilvl w:val="0"/>
          <w:numId w:val="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Charts on types of cells and organs of immune system </w:t>
      </w:r>
    </w:p>
    <w:p w14:paraId="18A5B29D" w14:textId="77777777" w:rsidR="009A1725" w:rsidRDefault="00B8327F">
      <w:pPr>
        <w:pStyle w:val="Default"/>
        <w:numPr>
          <w:ilvl w:val="0"/>
          <w:numId w:val="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Student study projects on aspects such as – identification of allergies among students (hypersensitivity), blood groups in the class (antigens and antibodies duly reported) etc., as per the creativity and vision of the lecturer and students </w:t>
      </w:r>
    </w:p>
    <w:p w14:paraId="27C1F3F3" w14:textId="77777777" w:rsidR="009A1725" w:rsidRDefault="009A1725">
      <w:pPr>
        <w:pStyle w:val="Default"/>
        <w:rPr>
          <w:rFonts w:ascii="Arial" w:hAnsi="Arial" w:cs="Arial"/>
        </w:rPr>
      </w:pPr>
    </w:p>
    <w:p w14:paraId="56B86C9F" w14:textId="77777777" w:rsidR="009A1725" w:rsidRDefault="00B8327F">
      <w:pPr>
        <w:pStyle w:val="Defaul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REFERENCES BOOKS: </w:t>
      </w:r>
    </w:p>
    <w:p w14:paraId="7C2BE434" w14:textId="77777777" w:rsidR="009A1725" w:rsidRDefault="00B8327F">
      <w:pPr>
        <w:pStyle w:val="Default"/>
        <w:numPr>
          <w:ilvl w:val="0"/>
          <w:numId w:val="4"/>
        </w:numPr>
        <w:spacing w:after="4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Judy Owen, Jenni Punt, Sharon </w:t>
      </w:r>
      <w:proofErr w:type="spellStart"/>
      <w:r>
        <w:rPr>
          <w:rFonts w:ascii="Arial" w:hAnsi="Arial" w:cs="Arial"/>
        </w:rPr>
        <w:t>Stranford</w:t>
      </w:r>
      <w:proofErr w:type="spellEnd"/>
      <w:r>
        <w:rPr>
          <w:rFonts w:ascii="Arial" w:hAnsi="Arial" w:cs="Arial"/>
        </w:rPr>
        <w:t xml:space="preserve"> 2013 </w:t>
      </w:r>
      <w:proofErr w:type="spellStart"/>
      <w:r>
        <w:rPr>
          <w:rFonts w:ascii="Arial" w:hAnsi="Arial" w:cs="Arial"/>
        </w:rPr>
        <w:t>Kuby</w:t>
      </w:r>
      <w:proofErr w:type="spellEnd"/>
      <w:r>
        <w:rPr>
          <w:rFonts w:ascii="Arial" w:hAnsi="Arial" w:cs="Arial"/>
        </w:rPr>
        <w:t xml:space="preserve"> Immunology: International Edition W. H. Freeman </w:t>
      </w:r>
    </w:p>
    <w:p w14:paraId="3ADE93EE" w14:textId="77777777" w:rsidR="009A1725" w:rsidRDefault="00B8327F">
      <w:pPr>
        <w:pStyle w:val="Default"/>
        <w:numPr>
          <w:ilvl w:val="0"/>
          <w:numId w:val="4"/>
        </w:numPr>
        <w:spacing w:after="4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Abbas AK, 2011, Cellular and Molecular Immunology 7th Ed. Elsevier Health Sciences – India. </w:t>
      </w:r>
    </w:p>
    <w:p w14:paraId="07DDE0D0" w14:textId="77777777" w:rsidR="009A1725" w:rsidRDefault="00B8327F">
      <w:pPr>
        <w:pStyle w:val="Default"/>
        <w:numPr>
          <w:ilvl w:val="0"/>
          <w:numId w:val="4"/>
        </w:numPr>
        <w:spacing w:after="4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Delves P, Martin S, Burton D, </w:t>
      </w:r>
      <w:proofErr w:type="spellStart"/>
      <w:r>
        <w:rPr>
          <w:rFonts w:ascii="Arial" w:hAnsi="Arial" w:cs="Arial"/>
        </w:rPr>
        <w:t>Roitt</w:t>
      </w:r>
      <w:proofErr w:type="spellEnd"/>
      <w:r>
        <w:rPr>
          <w:rFonts w:ascii="Arial" w:hAnsi="Arial" w:cs="Arial"/>
        </w:rPr>
        <w:t xml:space="preserve"> IM 2011 </w:t>
      </w:r>
      <w:proofErr w:type="spellStart"/>
      <w:r>
        <w:rPr>
          <w:rFonts w:ascii="Arial" w:hAnsi="Arial" w:cs="Arial"/>
        </w:rPr>
        <w:t>Roitt’s</w:t>
      </w:r>
      <w:proofErr w:type="spellEnd"/>
      <w:r>
        <w:rPr>
          <w:rFonts w:ascii="Arial" w:hAnsi="Arial" w:cs="Arial"/>
        </w:rPr>
        <w:t xml:space="preserve"> Essential Immunology. 12th Ed. Wiley- Blackwell Scientific Publication, Oxford. </w:t>
      </w:r>
    </w:p>
    <w:p w14:paraId="66064CC0" w14:textId="77777777" w:rsidR="009A1725" w:rsidRDefault="00B8327F">
      <w:pPr>
        <w:pStyle w:val="Default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Murphy K, 2011 Janeway’s Immunobiology. 8th Ed. Garland Science Publishers, New York. </w:t>
      </w:r>
    </w:p>
    <w:p w14:paraId="1ABB3CA4" w14:textId="77777777" w:rsidR="009A1725" w:rsidRDefault="00B8327F">
      <w:pPr>
        <w:pStyle w:val="Default"/>
        <w:numPr>
          <w:ilvl w:val="0"/>
          <w:numId w:val="4"/>
        </w:numPr>
        <w:spacing w:after="4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Peakman</w:t>
      </w:r>
      <w:proofErr w:type="spellEnd"/>
      <w:r>
        <w:rPr>
          <w:rFonts w:ascii="Arial" w:hAnsi="Arial" w:cs="Arial"/>
        </w:rPr>
        <w:t xml:space="preserve"> M, and </w:t>
      </w:r>
      <w:proofErr w:type="spellStart"/>
      <w:r>
        <w:rPr>
          <w:rFonts w:ascii="Arial" w:hAnsi="Arial" w:cs="Arial"/>
        </w:rPr>
        <w:t>Vergani</w:t>
      </w:r>
      <w:proofErr w:type="spellEnd"/>
      <w:r>
        <w:rPr>
          <w:rFonts w:ascii="Arial" w:hAnsi="Arial" w:cs="Arial"/>
        </w:rPr>
        <w:t xml:space="preserve"> D. (2009). Basic and Clinical Immunology. 2nd edition Churchill Livingstone Publishers, Edinberg. </w:t>
      </w:r>
    </w:p>
    <w:p w14:paraId="1C121FB8" w14:textId="77777777" w:rsidR="009A1725" w:rsidRDefault="00B8327F">
      <w:pPr>
        <w:pStyle w:val="Default"/>
        <w:numPr>
          <w:ilvl w:val="0"/>
          <w:numId w:val="4"/>
        </w:numPr>
        <w:spacing w:after="4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Richard </w:t>
      </w:r>
      <w:proofErr w:type="spellStart"/>
      <w:r>
        <w:rPr>
          <w:rFonts w:ascii="Arial" w:hAnsi="Arial" w:cs="Arial"/>
        </w:rPr>
        <w:t>Coico</w:t>
      </w:r>
      <w:proofErr w:type="spellEnd"/>
      <w:r>
        <w:rPr>
          <w:rFonts w:ascii="Arial" w:hAnsi="Arial" w:cs="Arial"/>
        </w:rPr>
        <w:t xml:space="preserve">, Geoffrey Sunshine 2008 Immunology: A Short Course, 6th Edition Wiley- Blackwell </w:t>
      </w:r>
    </w:p>
    <w:p w14:paraId="7E579BE6" w14:textId="77777777" w:rsidR="009A1725" w:rsidRDefault="00B8327F">
      <w:pPr>
        <w:pStyle w:val="Default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Sudha </w:t>
      </w:r>
      <w:proofErr w:type="spellStart"/>
      <w:r>
        <w:rPr>
          <w:rFonts w:ascii="Arial" w:hAnsi="Arial" w:cs="Arial"/>
        </w:rPr>
        <w:t>Gangal</w:t>
      </w:r>
      <w:proofErr w:type="spellEnd"/>
      <w:r>
        <w:rPr>
          <w:rFonts w:ascii="Arial" w:hAnsi="Arial" w:cs="Arial"/>
        </w:rPr>
        <w:t xml:space="preserve"> 2013 Textbook of Basic and Clinical Immunology Orient </w:t>
      </w:r>
      <w:proofErr w:type="spellStart"/>
      <w:r>
        <w:rPr>
          <w:rFonts w:ascii="Arial" w:hAnsi="Arial" w:cs="Arial"/>
        </w:rPr>
        <w:t>Blackswan</w:t>
      </w:r>
      <w:proofErr w:type="spellEnd"/>
      <w:r>
        <w:rPr>
          <w:rFonts w:ascii="Arial" w:hAnsi="Arial" w:cs="Arial"/>
        </w:rPr>
        <w:t xml:space="preserve"> Private Limited - New Delhi </w:t>
      </w:r>
    </w:p>
    <w:p w14:paraId="0204C064" w14:textId="77777777" w:rsidR="009A1725" w:rsidRDefault="009A1725">
      <w:pPr>
        <w:pStyle w:val="Default"/>
        <w:rPr>
          <w:rFonts w:ascii="Arial" w:hAnsi="Arial" w:cs="Arial"/>
        </w:rPr>
      </w:pPr>
    </w:p>
    <w:p w14:paraId="0B557D4B" w14:textId="77777777" w:rsidR="009A1725" w:rsidRDefault="00B8327F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******</w:t>
      </w:r>
    </w:p>
    <w:p w14:paraId="69B46C3B" w14:textId="77777777" w:rsidR="009A1725" w:rsidRDefault="009A1725">
      <w:pPr>
        <w:pStyle w:val="Default"/>
        <w:spacing w:line="360" w:lineRule="auto"/>
        <w:rPr>
          <w:rFonts w:ascii="Arial" w:hAnsi="Arial" w:cs="Arial"/>
        </w:rPr>
      </w:pPr>
    </w:p>
    <w:sectPr w:rsidR="009A1725" w:rsidSect="00F27A66">
      <w:pgSz w:w="11906" w:h="16838" w:code="9"/>
      <w:pgMar w:top="720" w:right="576" w:bottom="720" w:left="1152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968DCB" w14:textId="77777777" w:rsidR="00F33581" w:rsidRDefault="00F33581">
      <w:pPr>
        <w:spacing w:line="240" w:lineRule="auto"/>
      </w:pPr>
      <w:r>
        <w:separator/>
      </w:r>
    </w:p>
  </w:endnote>
  <w:endnote w:type="continuationSeparator" w:id="0">
    <w:p w14:paraId="74CC5BAD" w14:textId="77777777" w:rsidR="00F33581" w:rsidRDefault="00F335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A7CA07" w14:textId="77777777" w:rsidR="00F33581" w:rsidRDefault="00F33581">
      <w:pPr>
        <w:spacing w:after="0"/>
      </w:pPr>
      <w:r>
        <w:separator/>
      </w:r>
    </w:p>
  </w:footnote>
  <w:footnote w:type="continuationSeparator" w:id="0">
    <w:p w14:paraId="55DB5867" w14:textId="77777777" w:rsidR="00F33581" w:rsidRDefault="00F3358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D57D92"/>
    <w:multiLevelType w:val="multilevel"/>
    <w:tmpl w:val="10D57D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525B6E"/>
    <w:multiLevelType w:val="multilevel"/>
    <w:tmpl w:val="59525B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9B0FCC"/>
    <w:multiLevelType w:val="multilevel"/>
    <w:tmpl w:val="799B0F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779B4"/>
    <w:multiLevelType w:val="multilevel"/>
    <w:tmpl w:val="79D779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0E"/>
    <w:rsid w:val="000E63C0"/>
    <w:rsid w:val="00110DB9"/>
    <w:rsid w:val="001451A0"/>
    <w:rsid w:val="00174A12"/>
    <w:rsid w:val="001B34B3"/>
    <w:rsid w:val="001D6C39"/>
    <w:rsid w:val="00271F0E"/>
    <w:rsid w:val="00323313"/>
    <w:rsid w:val="00425F37"/>
    <w:rsid w:val="00587D50"/>
    <w:rsid w:val="0060082E"/>
    <w:rsid w:val="00635B7E"/>
    <w:rsid w:val="006A5FDB"/>
    <w:rsid w:val="006E6140"/>
    <w:rsid w:val="00781761"/>
    <w:rsid w:val="008007C6"/>
    <w:rsid w:val="00812C82"/>
    <w:rsid w:val="00822A72"/>
    <w:rsid w:val="00874620"/>
    <w:rsid w:val="00881CC8"/>
    <w:rsid w:val="009A1725"/>
    <w:rsid w:val="00A85B19"/>
    <w:rsid w:val="00B8327F"/>
    <w:rsid w:val="00BF584E"/>
    <w:rsid w:val="00C34BA7"/>
    <w:rsid w:val="00D97FD5"/>
    <w:rsid w:val="00E54D93"/>
    <w:rsid w:val="00ED2AB3"/>
    <w:rsid w:val="00F27A66"/>
    <w:rsid w:val="00F33581"/>
    <w:rsid w:val="00F53E0E"/>
    <w:rsid w:val="74381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2D446"/>
  <w15:docId w15:val="{915088B8-464F-4C9F-BC53-F036928C2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  <w14:ligatures w14:val="standardContextu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7A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7A66"/>
    <w:rPr>
      <w:rFonts w:ascii="Segoe UI" w:hAnsi="Segoe UI" w:cs="Segoe UI"/>
      <w:kern w:val="2"/>
      <w:sz w:val="18"/>
      <w:szCs w:val="18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HARINI EATHALAPAKA</dc:creator>
  <cp:lastModifiedBy>admin</cp:lastModifiedBy>
  <cp:revision>14</cp:revision>
  <cp:lastPrinted>2024-12-03T11:34:00Z</cp:lastPrinted>
  <dcterms:created xsi:type="dcterms:W3CDTF">2024-07-12T04:17:00Z</dcterms:created>
  <dcterms:modified xsi:type="dcterms:W3CDTF">2026-02-06T03:33:00Z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1033-12.2.0.18911</vt:lpwstr>
  </property>
  <property fmtid="{D5CDD505-2E9C-101B-9397-08002B2CF9AE}" pid="3" name="ICV">
    <vt:lpwstr>D50E533D95DF4183BCE6F4078506E05B_12</vt:lpwstr>
  </property>
</Properties>
</file>